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46" w:rsidRPr="000668B4" w:rsidRDefault="007E465E" w:rsidP="007E465E">
      <w:pPr>
        <w:jc w:val="center"/>
        <w:rPr>
          <w:rFonts w:ascii="IranNastaliq" w:hAnsi="IranNastaliq" w:cs="B Koodak"/>
          <w:sz w:val="26"/>
          <w:szCs w:val="26"/>
          <w:rtl/>
        </w:rPr>
      </w:pPr>
      <w:r w:rsidRPr="000668B4">
        <w:rPr>
          <w:rFonts w:ascii="IranNastaliq" w:hAnsi="IranNastaliq" w:cs="B Koodak" w:hint="cs"/>
          <w:sz w:val="26"/>
          <w:szCs w:val="26"/>
          <w:rtl/>
        </w:rPr>
        <w:t>«</w:t>
      </w:r>
      <w:r w:rsidRPr="000668B4">
        <w:rPr>
          <w:rFonts w:ascii="IranNastaliq" w:hAnsi="IranNastaliq" w:cs="B Koodak"/>
          <w:sz w:val="26"/>
          <w:szCs w:val="26"/>
          <w:rtl/>
        </w:rPr>
        <w:t>نحوه دریافت برنامه کلاسی توسط دانشجو</w:t>
      </w:r>
      <w:r w:rsidRPr="000668B4">
        <w:rPr>
          <w:rFonts w:ascii="IranNastaliq" w:hAnsi="IranNastaliq" w:cs="B Koodak" w:hint="cs"/>
          <w:sz w:val="26"/>
          <w:szCs w:val="26"/>
          <w:rtl/>
        </w:rPr>
        <w:t>»</w:t>
      </w:r>
    </w:p>
    <w:p w:rsidR="007E465E" w:rsidRPr="000668B4" w:rsidRDefault="004420C9" w:rsidP="000668B4">
      <w:pPr>
        <w:spacing w:line="240" w:lineRule="auto"/>
        <w:ind w:left="360"/>
        <w:rPr>
          <w:rFonts w:ascii="IranNastaliq" w:hAnsi="IranNastaliq" w:cs="B Koodak"/>
          <w:b/>
          <w:bCs/>
          <w:sz w:val="26"/>
          <w:szCs w:val="26"/>
          <w:rtl/>
        </w:rPr>
      </w:pPr>
      <w:r w:rsidRPr="000668B4">
        <w:rPr>
          <w:rFonts w:cs="B Koodak"/>
          <w:noProof/>
          <w:sz w:val="26"/>
          <w:szCs w:val="26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98.75pt;margin-top:9.15pt;width:42.05pt;height:7.15pt;z-index:251660288" fillcolor="black [3200]" strokecolor="black [3213]" strokeweight="3pt">
            <v:shadow on="t" type="perspective" color="#7f7f7f [1601]" opacity=".5" offset="1pt" offset2="-1pt"/>
            <w10:wrap anchorx="page"/>
          </v:shape>
        </w:pict>
      </w:r>
      <w:r w:rsidR="007E465E" w:rsidRPr="000668B4">
        <w:rPr>
          <w:rFonts w:ascii="IranNastaliq" w:hAnsi="IranNastaliq" w:cs="B Koodak" w:hint="cs"/>
          <w:sz w:val="26"/>
          <w:szCs w:val="26"/>
          <w:rtl/>
        </w:rPr>
        <w:t>1-</w:t>
      </w:r>
      <w:r w:rsidR="007E465E" w:rsidRPr="000668B4">
        <w:rPr>
          <w:rFonts w:ascii="IranNastaliq" w:hAnsi="IranNastaliq" w:cs="B Koodak" w:hint="cs"/>
          <w:b/>
          <w:bCs/>
          <w:sz w:val="26"/>
          <w:szCs w:val="26"/>
          <w:rtl/>
        </w:rPr>
        <w:t xml:space="preserve"> </w:t>
      </w:r>
      <w:r w:rsidR="007E465E" w:rsidRPr="000668B4">
        <w:rPr>
          <w:rFonts w:ascii="IranNastaliq" w:hAnsi="IranNastaliq" w:cs="B Koodak"/>
          <w:b/>
          <w:bCs/>
          <w:sz w:val="26"/>
          <w:szCs w:val="26"/>
          <w:rtl/>
        </w:rPr>
        <w:t xml:space="preserve">ورود به سایت </w:t>
      </w:r>
      <w:hyperlink r:id="rId5" w:history="1">
        <w:r w:rsidR="007E465E" w:rsidRPr="000668B4">
          <w:rPr>
            <w:rStyle w:val="Hyperlink"/>
            <w:rFonts w:asciiTheme="minorBidi" w:hAnsiTheme="minorBidi"/>
            <w:b/>
            <w:bCs/>
            <w:sz w:val="26"/>
            <w:szCs w:val="26"/>
            <w:u w:val="none"/>
          </w:rPr>
          <w:t>www.pnum.ac.ir</w:t>
        </w:r>
      </w:hyperlink>
      <w:r w:rsidR="007E465E" w:rsidRPr="000668B4">
        <w:rPr>
          <w:rFonts w:ascii="IranNastaliq" w:hAnsi="IranNastaliq" w:cs="B Koodak"/>
          <w:b/>
          <w:bCs/>
          <w:sz w:val="26"/>
          <w:szCs w:val="26"/>
        </w:rPr>
        <w:t xml:space="preserve"> </w:t>
      </w:r>
      <w:r w:rsidR="007E465E" w:rsidRPr="000668B4">
        <w:rPr>
          <w:rFonts w:ascii="IranNastaliq" w:hAnsi="IranNastaliq" w:cs="B Koodak"/>
          <w:b/>
          <w:bCs/>
          <w:sz w:val="26"/>
          <w:szCs w:val="26"/>
          <w:rtl/>
        </w:rPr>
        <w:t xml:space="preserve">         </w:t>
      </w:r>
      <w:r w:rsidR="007E465E" w:rsidRPr="000668B4">
        <w:rPr>
          <w:rFonts w:ascii="IranNastaliq" w:hAnsi="IranNastaliq" w:cs="B Koodak" w:hint="cs"/>
          <w:b/>
          <w:bCs/>
          <w:sz w:val="26"/>
          <w:szCs w:val="26"/>
          <w:rtl/>
        </w:rPr>
        <w:t xml:space="preserve">              </w:t>
      </w:r>
      <w:r w:rsidR="007E465E" w:rsidRPr="000668B4">
        <w:rPr>
          <w:rFonts w:ascii="IranNastaliq" w:hAnsi="IranNastaliq" w:cs="B Koodak"/>
          <w:b/>
          <w:bCs/>
          <w:sz w:val="26"/>
          <w:szCs w:val="26"/>
          <w:rtl/>
        </w:rPr>
        <w:t xml:space="preserve">  رفتن به قسمت</w:t>
      </w:r>
      <w:r w:rsidR="007E465E" w:rsidRPr="000668B4">
        <w:rPr>
          <w:rFonts w:ascii="IranNastaliq" w:hAnsi="IranNastaliq" w:cs="B Koodak" w:hint="cs"/>
          <w:b/>
          <w:bCs/>
          <w:sz w:val="26"/>
          <w:szCs w:val="26"/>
          <w:rtl/>
        </w:rPr>
        <w:t xml:space="preserve"> </w:t>
      </w:r>
      <w:r w:rsidR="007E465E" w:rsidRPr="000668B4">
        <w:rPr>
          <w:rFonts w:ascii="IranNastaliq" w:hAnsi="IranNastaliq" w:cs="B Koodak"/>
          <w:b/>
          <w:bCs/>
          <w:sz w:val="26"/>
          <w:szCs w:val="26"/>
          <w:rtl/>
        </w:rPr>
        <w:t xml:space="preserve"> ب</w:t>
      </w:r>
      <w:r w:rsidR="007E465E" w:rsidRPr="000668B4">
        <w:rPr>
          <w:rFonts w:ascii="IranNastaliq" w:hAnsi="IranNastaliq" w:cs="B Koodak" w:hint="cs"/>
          <w:b/>
          <w:bCs/>
          <w:sz w:val="26"/>
          <w:szCs w:val="26"/>
          <w:rtl/>
        </w:rPr>
        <w:t>ر</w:t>
      </w:r>
      <w:r w:rsidR="007E465E" w:rsidRPr="000668B4">
        <w:rPr>
          <w:rFonts w:ascii="IranNastaliq" w:hAnsi="IranNastaliq" w:cs="B Koodak"/>
          <w:b/>
          <w:bCs/>
          <w:sz w:val="26"/>
          <w:szCs w:val="26"/>
          <w:rtl/>
        </w:rPr>
        <w:t xml:space="preserve">نامه کلاسی در سمت راست صفحه </w:t>
      </w:r>
    </w:p>
    <w:p w:rsidR="007E465E" w:rsidRPr="000668B4" w:rsidRDefault="007E465E" w:rsidP="007E465E">
      <w:pPr>
        <w:jc w:val="center"/>
        <w:rPr>
          <w:rFonts w:ascii="IranNastaliq" w:hAnsi="IranNastaliq" w:cs="B Koodak"/>
          <w:sz w:val="26"/>
          <w:szCs w:val="26"/>
          <w:rtl/>
        </w:rPr>
      </w:pPr>
      <w:r w:rsidRPr="000668B4">
        <w:rPr>
          <w:rFonts w:ascii="IranNastaliq" w:hAnsi="IranNastaliq" w:cs="B Koodak" w:hint="cs"/>
          <w:noProof/>
          <w:sz w:val="26"/>
          <w:szCs w:val="26"/>
          <w:rtl/>
        </w:rPr>
        <w:drawing>
          <wp:inline distT="0" distB="0" distL="0" distR="0">
            <wp:extent cx="6164245" cy="2476805"/>
            <wp:effectExtent l="95250" t="76200" r="103205" b="758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29" cy="2482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465E" w:rsidRPr="000668B4" w:rsidRDefault="007E465E" w:rsidP="007E465E">
      <w:pPr>
        <w:rPr>
          <w:rFonts w:ascii="IranNastaliq" w:hAnsi="IranNastaliq" w:cs="B Koodak"/>
          <w:sz w:val="26"/>
          <w:szCs w:val="26"/>
        </w:rPr>
      </w:pPr>
      <w:r w:rsidRPr="000668B4">
        <w:rPr>
          <w:rFonts w:ascii="IranNastaliq" w:hAnsi="IranNastaliq" w:cs="B Koodak" w:hint="cs"/>
          <w:sz w:val="26"/>
          <w:szCs w:val="26"/>
          <w:rtl/>
        </w:rPr>
        <w:t>2- کلیک نمودن بر روی گزینه برنامه کلاسی</w:t>
      </w:r>
    </w:p>
    <w:p w:rsidR="007E465E" w:rsidRPr="000668B4" w:rsidRDefault="007E465E" w:rsidP="007E465E">
      <w:pPr>
        <w:jc w:val="center"/>
        <w:rPr>
          <w:rFonts w:ascii="IranNastaliq" w:hAnsi="IranNastaliq" w:cs="B Koodak"/>
          <w:sz w:val="26"/>
          <w:szCs w:val="26"/>
          <w:rtl/>
        </w:rPr>
      </w:pPr>
      <w:r w:rsidRPr="000668B4">
        <w:rPr>
          <w:rFonts w:ascii="IranNastaliq" w:hAnsi="IranNastaliq" w:cs="B Koodak" w:hint="cs"/>
          <w:noProof/>
          <w:sz w:val="26"/>
          <w:szCs w:val="26"/>
        </w:rPr>
        <w:drawing>
          <wp:inline distT="0" distB="0" distL="0" distR="0">
            <wp:extent cx="6096457" cy="1638364"/>
            <wp:effectExtent l="95250" t="76200" r="94793" b="76136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31" cy="16382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465E" w:rsidRPr="000668B4" w:rsidRDefault="007E465E" w:rsidP="007E465E">
      <w:pPr>
        <w:rPr>
          <w:rFonts w:ascii="IranNastaliq" w:hAnsi="IranNastaliq" w:cs="B Koodak"/>
          <w:sz w:val="26"/>
          <w:szCs w:val="26"/>
          <w:rtl/>
        </w:rPr>
      </w:pPr>
      <w:r w:rsidRPr="000668B4">
        <w:rPr>
          <w:rFonts w:ascii="IranNastaliq" w:hAnsi="IranNastaliq" w:cs="B Koodak" w:hint="cs"/>
          <w:sz w:val="26"/>
          <w:szCs w:val="26"/>
          <w:rtl/>
        </w:rPr>
        <w:t>3-فارسی نممودن قلم سیستم(</w:t>
      </w:r>
      <w:r w:rsidRPr="000668B4">
        <w:rPr>
          <w:rStyle w:val="Hyperlink"/>
          <w:rFonts w:cs="B Koodak"/>
          <w:b/>
          <w:bCs/>
          <w:sz w:val="26"/>
          <w:szCs w:val="26"/>
        </w:rPr>
        <w:t>Alt+f4</w:t>
      </w:r>
      <w:r w:rsidRPr="000668B4">
        <w:rPr>
          <w:rFonts w:ascii="IranNastaliq" w:hAnsi="IranNastaliq" w:cs="B Koodak" w:hint="cs"/>
          <w:sz w:val="26"/>
          <w:szCs w:val="26"/>
          <w:rtl/>
        </w:rPr>
        <w:t>) ،رشته تحصیلی مورد نظر را تایپ نموده و دکمه مشاهده را انتخاب نمایید.</w:t>
      </w:r>
    </w:p>
    <w:p w:rsidR="007E465E" w:rsidRPr="000668B4" w:rsidRDefault="007E465E" w:rsidP="007E465E">
      <w:pPr>
        <w:jc w:val="center"/>
        <w:rPr>
          <w:rFonts w:ascii="IranNastaliq" w:hAnsi="IranNastaliq" w:cs="B Koodak"/>
          <w:sz w:val="26"/>
          <w:szCs w:val="26"/>
          <w:rtl/>
        </w:rPr>
      </w:pPr>
      <w:r w:rsidRPr="000668B4">
        <w:rPr>
          <w:rFonts w:ascii="IranNastaliq" w:hAnsi="IranNastaliq" w:cs="B Koodak" w:hint="cs"/>
          <w:noProof/>
          <w:sz w:val="26"/>
          <w:szCs w:val="26"/>
        </w:rPr>
        <w:drawing>
          <wp:inline distT="0" distB="0" distL="0" distR="0">
            <wp:extent cx="4923155" cy="1411605"/>
            <wp:effectExtent l="114300" t="76200" r="125095" b="7429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411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465E" w:rsidRPr="000668B4" w:rsidRDefault="007E465E" w:rsidP="007E465E">
      <w:pPr>
        <w:rPr>
          <w:rFonts w:ascii="IranNastaliq" w:hAnsi="IranNastaliq" w:cs="B Koodak"/>
          <w:sz w:val="26"/>
          <w:szCs w:val="26"/>
          <w:rtl/>
        </w:rPr>
      </w:pPr>
      <w:r w:rsidRPr="000668B4">
        <w:rPr>
          <w:rFonts w:ascii="IranNastaliq" w:hAnsi="IranNastaliq" w:cs="B Koodak" w:hint="cs"/>
          <w:sz w:val="26"/>
          <w:szCs w:val="26"/>
          <w:rtl/>
        </w:rPr>
        <w:t>4- در برنامه باز شده ،درس مورد نظر را انتخاب کنید و روی گزینه مشاهده در سمت چپ صفحه کلید کنید.</w:t>
      </w:r>
    </w:p>
    <w:p w:rsidR="007E465E" w:rsidRPr="007E465E" w:rsidRDefault="004420C9" w:rsidP="007E465E">
      <w:pPr>
        <w:rPr>
          <w:rFonts w:ascii="IranNastaliq" w:hAnsi="IranNastaliq" w:cs="IranNastaliq"/>
          <w:sz w:val="58"/>
          <w:szCs w:val="58"/>
          <w:rtl/>
        </w:rPr>
      </w:pPr>
      <w:r>
        <w:rPr>
          <w:rFonts w:ascii="IranNastaliq" w:hAnsi="IranNastaliq" w:cs="IranNastaliq"/>
          <w:noProof/>
          <w:sz w:val="58"/>
          <w:szCs w:val="58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14.25pt;margin-top:26.35pt;width:22.5pt;height:10.95pt;z-index:251661312" fillcolor="#c0504d [3205]" strokecolor="#943634 [2405]" strokeweight="3pt">
            <v:shadow on="t" type="perspective" color="#622423 [1605]" opacity=".5" offset="1pt" offset2="-1pt"/>
            <w10:wrap anchorx="page"/>
          </v:shape>
        </w:pict>
      </w:r>
      <w:r w:rsidR="007E465E">
        <w:rPr>
          <w:rFonts w:ascii="IranNastaliq" w:hAnsi="IranNastaliq" w:cs="IranNastaliq" w:hint="cs"/>
          <w:noProof/>
          <w:sz w:val="58"/>
          <w:szCs w:val="58"/>
        </w:rPr>
        <w:drawing>
          <wp:inline distT="0" distB="0" distL="0" distR="0">
            <wp:extent cx="6831267" cy="882091"/>
            <wp:effectExtent l="114300" t="76200" r="102933" b="70409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06" cy="8821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E465E" w:rsidRPr="007E465E" w:rsidSect="007E465E">
      <w:pgSz w:w="11906" w:h="16838"/>
      <w:pgMar w:top="568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C0"/>
    <w:multiLevelType w:val="hybridMultilevel"/>
    <w:tmpl w:val="FB661582"/>
    <w:lvl w:ilvl="0" w:tplc="CDC45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465E"/>
    <w:rsid w:val="00017110"/>
    <w:rsid w:val="000668B4"/>
    <w:rsid w:val="004420C9"/>
    <w:rsid w:val="007E465E"/>
    <w:rsid w:val="00BF1D46"/>
    <w:rsid w:val="00CA75B7"/>
    <w:rsid w:val="00D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num.ac.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barnamerizi-kar</dc:creator>
  <cp:keywords/>
  <dc:description/>
  <cp:lastModifiedBy>eshraghy.n</cp:lastModifiedBy>
  <cp:revision>3</cp:revision>
  <dcterms:created xsi:type="dcterms:W3CDTF">2012-03-06T10:03:00Z</dcterms:created>
  <dcterms:modified xsi:type="dcterms:W3CDTF">2012-03-11T06:55:00Z</dcterms:modified>
</cp:coreProperties>
</file>